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E9" w:rsidRDefault="008E12E9" w:rsidP="008E12E9">
      <w:pPr>
        <w:spacing w:after="60"/>
        <w:jc w:val="both"/>
        <w:rPr>
          <w:rFonts w:ascii="Times New Roman" w:hAnsi="Times New Roman"/>
          <w:lang w:val="sr-Cyrl-RS"/>
        </w:rPr>
      </w:pPr>
    </w:p>
    <w:p w:rsidR="008E12E9" w:rsidRDefault="008E12E9" w:rsidP="008E12E9">
      <w:pPr>
        <w:tabs>
          <w:tab w:val="left" w:pos="8535"/>
        </w:tabs>
        <w:spacing w:after="60"/>
        <w:jc w:val="right"/>
        <w:rPr>
          <w:rFonts w:ascii="Times New Roman" w:hAnsi="Times New Roman"/>
          <w:lang w:val="sr-Cyrl-RS"/>
        </w:rPr>
      </w:pPr>
      <w:r>
        <w:rPr>
          <w:rFonts w:ascii="Times New Roman" w:hAnsi="Times New Roman"/>
          <w:lang w:val="sr-Cyrl-RS"/>
        </w:rPr>
        <w:t>26. фебруар 2021. године</w:t>
      </w: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Поштовани,</w:t>
      </w: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Поштоване,</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Овом приликом обраћамо Вам се поново поводом актуелних дешавања која се одиграла на Универзитету у Београду.</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Као што смо већ обавестили јавност, колеге из Студентског парламента су одржале нелегалну и нелегитимну седницу 23. фебруара чиме су повредили више чланова општег правног акта Студентског парламента и самопрозвали се за ново руководство Студентског парламента. Колеге настављају са својим лажним представљањем јавности, у чему их подржава и Управа Универзитета.</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 xml:space="preserve">Управо смо завршили још један састанак са Ректором УБ која нас је обавестила да она нема ингеренције над Студентским парламентом Универзитета у Београду и да ће подржати парламент који је легитимно изабран. У исто време на званичном сајту Универзитета у Београду објављено је саопштење ректорке где се ново руководство потврђује. Са великим жаљењем морамо да саопштимо да је ректорка ипак изабрала и подржала страну која на нелегитиман начин покушава да заузме како само руководство, тако и просторије намењене за коришћење Студентског парламента. </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Подсећамо јавност да нам се на овакав начин онемогућава рад, спровођење наших дужности и борба за студентска питања у оквиру Студентског парламента, за чиме горепоменуте колеге немају интереса када је очигледно њихова једина брига именовање на функције, а не услови наставе на факултетима и борба за додатни испитни рок у овој школској години.</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Верујемо да 100 хиљада студената Универзитета у Београду не интересују саопштења која колеге из нелегитимног руководства</w:t>
      </w:r>
      <w:r>
        <w:rPr>
          <w:rFonts w:ascii="Times New Roman" w:hAnsi="Times New Roman"/>
          <w:lang w:val="sr-Cyrl-RS"/>
        </w:rPr>
        <w:t xml:space="preserve"> објављују</w:t>
      </w:r>
      <w:r w:rsidRPr="008E12E9">
        <w:rPr>
          <w:rFonts w:ascii="Times New Roman" w:hAnsi="Times New Roman"/>
          <w:lang w:val="sr-Cyrl-RS"/>
        </w:rPr>
        <w:t xml:space="preserve">, већ како ће се њихови проблеми до краја школске године решити, за шта им као </w:t>
      </w:r>
      <w:r>
        <w:rPr>
          <w:rFonts w:ascii="Times New Roman" w:hAnsi="Times New Roman"/>
          <w:lang w:val="sr-Cyrl-RS"/>
        </w:rPr>
        <w:t xml:space="preserve">и </w:t>
      </w:r>
      <w:r w:rsidRPr="008E12E9">
        <w:rPr>
          <w:rFonts w:ascii="Times New Roman" w:hAnsi="Times New Roman"/>
          <w:lang w:val="sr-Cyrl-RS"/>
        </w:rPr>
        <w:t>до сада стојимо на располагању.</w:t>
      </w:r>
    </w:p>
    <w:p w:rsidR="008E12E9" w:rsidRPr="008E12E9" w:rsidRDefault="008E12E9" w:rsidP="008E12E9">
      <w:pPr>
        <w:spacing w:after="60"/>
        <w:rPr>
          <w:rFonts w:ascii="Times New Roman" w:hAnsi="Times New Roman"/>
          <w:lang w:val="sr-Cyrl-RS"/>
        </w:rPr>
      </w:pP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Надамо се да ћемо пронаћи подршку у овој неправди, како нам је наша матична Управа Универзитета не пружа и да ћемо ускоро успети да се изборимо за своја легитимна права.</w:t>
      </w:r>
    </w:p>
    <w:p w:rsidR="008E12E9" w:rsidRPr="008E12E9" w:rsidRDefault="008E12E9" w:rsidP="008E12E9">
      <w:pPr>
        <w:spacing w:after="60"/>
        <w:rPr>
          <w:rFonts w:ascii="Times New Roman" w:hAnsi="Times New Roman"/>
          <w:lang w:val="sr-Cyrl-RS"/>
        </w:rPr>
      </w:pPr>
      <w:r w:rsidRPr="008E12E9">
        <w:rPr>
          <w:rFonts w:ascii="Times New Roman" w:hAnsi="Times New Roman"/>
          <w:lang w:val="sr-Cyrl-RS"/>
        </w:rPr>
        <w:t>Мирно разрешавање ситуације и помоћ од ректорке смо већ затражили, одговоре с</w:t>
      </w:r>
      <w:r>
        <w:rPr>
          <w:rFonts w:ascii="Times New Roman" w:hAnsi="Times New Roman"/>
          <w:lang w:val="sr-Cyrl-RS"/>
        </w:rPr>
        <w:t>мо добили једино у усменој форми</w:t>
      </w:r>
      <w:r w:rsidRPr="008E12E9">
        <w:rPr>
          <w:rFonts w:ascii="Times New Roman" w:hAnsi="Times New Roman"/>
          <w:lang w:val="sr-Cyrl-RS"/>
        </w:rPr>
        <w:t xml:space="preserve"> да је ово ствар опште воље чланова, док са друге стране запослени у </w:t>
      </w:r>
      <w:r w:rsidRPr="008E12E9">
        <w:rPr>
          <w:rFonts w:ascii="Times New Roman" w:hAnsi="Times New Roman"/>
          <w:lang w:val="sr-Cyrl-RS"/>
        </w:rPr>
        <w:lastRenderedPageBreak/>
        <w:t>ректорату добијају налоге из кабинета ректо</w:t>
      </w:r>
      <w:r>
        <w:rPr>
          <w:rFonts w:ascii="Times New Roman" w:hAnsi="Times New Roman"/>
          <w:lang w:val="sr-Cyrl-RS"/>
        </w:rPr>
        <w:t xml:space="preserve">рке да је дозвољено да у згради </w:t>
      </w:r>
      <w:r w:rsidRPr="008E12E9">
        <w:rPr>
          <w:rFonts w:ascii="Times New Roman" w:hAnsi="Times New Roman"/>
          <w:lang w:val="sr-Cyrl-RS"/>
        </w:rPr>
        <w:t>Ректората борави одређена скупина делегата и ко се признаје за студентске представнике</w:t>
      </w:r>
      <w:r>
        <w:rPr>
          <w:rFonts w:ascii="Times New Roman" w:hAnsi="Times New Roman"/>
          <w:lang w:val="sr-Cyrl-RS"/>
        </w:rPr>
        <w:t>, а</w:t>
      </w:r>
      <w:r w:rsidR="00603673">
        <w:rPr>
          <w:rFonts w:ascii="Times New Roman" w:hAnsi="Times New Roman"/>
          <w:lang w:val="sr-Cyrl-RS"/>
        </w:rPr>
        <w:t xml:space="preserve"> ко не.</w:t>
      </w:r>
    </w:p>
    <w:p w:rsidR="00603673" w:rsidRPr="00603673" w:rsidRDefault="00603673" w:rsidP="00603673">
      <w:pPr>
        <w:spacing w:after="60"/>
        <w:rPr>
          <w:rFonts w:ascii="Times New Roman" w:hAnsi="Times New Roman"/>
          <w:lang w:val="sr-Cyrl-RS"/>
        </w:rPr>
      </w:pPr>
    </w:p>
    <w:p w:rsidR="00603673" w:rsidRDefault="00603673" w:rsidP="00603673">
      <w:pPr>
        <w:spacing w:after="60"/>
        <w:rPr>
          <w:rFonts w:ascii="Times New Roman" w:hAnsi="Times New Roman"/>
          <w:lang w:val="sr-Cyrl-RS"/>
        </w:rPr>
      </w:pPr>
      <w:r w:rsidRPr="00603673">
        <w:rPr>
          <w:rFonts w:ascii="Times New Roman" w:hAnsi="Times New Roman"/>
          <w:lang w:val="sr-Cyrl-RS"/>
        </w:rPr>
        <w:t>Ако је одлучивање на основу воље студената довољно, питамо Управу Универзитета зашто воља студената по питању додатног рока није ни разматрана на претходној седници Сената? Зашто воља студената да студентима буде продужен рок за завршетак студија још годину дана није дозвољена? Зашто воља студената да упишу МАС и ДАС на нашем Универзитету са других универзитета, иако су положили испите регуларно са ОАС после 1.10. није задовољена? Зашто воља студената за смањење школарине није испуњена ни на једној седници Сената? Зашто Универзитет није испунио вољу студената да дипломе свима буду издате на време?</w:t>
      </w:r>
    </w:p>
    <w:p w:rsidR="00603673" w:rsidRPr="008E12E9" w:rsidRDefault="00603673" w:rsidP="00603673">
      <w:pPr>
        <w:spacing w:after="60"/>
        <w:rPr>
          <w:rFonts w:ascii="Times New Roman" w:hAnsi="Times New Roman"/>
          <w:lang w:val="sr-Cyrl-RS"/>
        </w:rPr>
      </w:pPr>
    </w:p>
    <w:p w:rsidR="001035E4" w:rsidRDefault="008E12E9" w:rsidP="008E12E9">
      <w:pPr>
        <w:spacing w:after="60"/>
        <w:rPr>
          <w:rFonts w:ascii="Times New Roman" w:hAnsi="Times New Roman"/>
          <w:lang w:val="sr-Cyrl-RS"/>
        </w:rPr>
      </w:pPr>
      <w:r w:rsidRPr="008E12E9">
        <w:rPr>
          <w:rFonts w:ascii="Times New Roman" w:hAnsi="Times New Roman"/>
          <w:lang w:val="sr-Cyrl-RS"/>
        </w:rPr>
        <w:t>Нама подршка управе универзитета није средство за остваривање циља, јер наш циљ није нелегално долажење на власт, већ наставак борбе за наша права. Ми, званични представници од новембра 2020. године нисмо добили одговор на питања и допис шта је са свим прекршеним члановима пословника. Као одговор добијамо да ово није ингеренција ректора, али очигледно јесте да заказује сале за одржавање нелегалне седнице и истерује чланове парламента из студентских просторија који су легални и легитимни.</w:t>
      </w:r>
      <w:r w:rsidR="00603673">
        <w:rPr>
          <w:rFonts w:ascii="Times New Roman" w:hAnsi="Times New Roman"/>
          <w:lang w:val="sr-Cyrl-RS"/>
        </w:rPr>
        <w:br/>
      </w:r>
    </w:p>
    <w:p w:rsidR="00603673" w:rsidRDefault="00603673" w:rsidP="008E12E9">
      <w:pPr>
        <w:spacing w:after="60"/>
        <w:rPr>
          <w:rFonts w:ascii="Times New Roman" w:hAnsi="Times New Roman"/>
          <w:lang w:val="sr-Cyrl-RS"/>
        </w:rPr>
      </w:pPr>
      <w:r w:rsidRPr="00603673">
        <w:rPr>
          <w:rFonts w:ascii="Times New Roman" w:hAnsi="Times New Roman"/>
          <w:lang w:val="sr-Cyrl-RS"/>
        </w:rPr>
        <w:t>Свему овоме сведочи синоћни мејл самоизабраног “председника” који сазива седницу на којој сам себе потврђује, настављајући да крши сва правна акта и понижавајућу све чланице и чланове Универзитета у Београду.</w:t>
      </w:r>
    </w:p>
    <w:p w:rsidR="00603673" w:rsidRDefault="00603673" w:rsidP="008E12E9">
      <w:pPr>
        <w:spacing w:after="60"/>
        <w:rPr>
          <w:rFonts w:ascii="Times New Roman" w:hAnsi="Times New Roman"/>
          <w:lang w:val="sr-Cyrl-RS"/>
        </w:rPr>
      </w:pPr>
    </w:p>
    <w:p w:rsidR="00603673" w:rsidRDefault="00603673" w:rsidP="008E12E9">
      <w:pPr>
        <w:spacing w:after="60"/>
        <w:rPr>
          <w:rFonts w:ascii="Times New Roman" w:hAnsi="Times New Roman"/>
          <w:lang w:val="sr-Cyrl-RS"/>
        </w:rPr>
      </w:pPr>
      <w:r w:rsidRPr="00603673">
        <w:rPr>
          <w:rFonts w:ascii="Times New Roman" w:hAnsi="Times New Roman"/>
          <w:lang w:val="sr-Cyrl-RS"/>
        </w:rPr>
        <w:t>Оштро осуђујемо ово насилничко понашање према студентима од стране некога ко нема ингеренције над овим питањем, као и лажно представљање одређеног броја колега. Након јучерашњег насилничког мењања браве</w:t>
      </w:r>
      <w:r>
        <w:rPr>
          <w:rFonts w:ascii="Times New Roman" w:hAnsi="Times New Roman"/>
          <w:lang w:val="sr-Cyrl-RS"/>
        </w:rPr>
        <w:t xml:space="preserve"> на вратима просторије </w:t>
      </w:r>
      <w:r w:rsidRPr="00603673">
        <w:rPr>
          <w:rFonts w:ascii="Times New Roman" w:hAnsi="Times New Roman"/>
          <w:lang w:val="sr-Cyrl-RS"/>
        </w:rPr>
        <w:t xml:space="preserve">студентског парламента, остаје нам да своју борбу </w:t>
      </w:r>
      <w:r>
        <w:rPr>
          <w:rFonts w:ascii="Times New Roman" w:hAnsi="Times New Roman"/>
          <w:lang w:val="sr-Cyrl-RS"/>
        </w:rPr>
        <w:t>искажемо не друге начине</w:t>
      </w:r>
      <w:r w:rsidRPr="00603673">
        <w:rPr>
          <w:rFonts w:ascii="Times New Roman" w:hAnsi="Times New Roman"/>
          <w:lang w:val="sr-Cyrl-RS"/>
        </w:rPr>
        <w:t xml:space="preserve"> јер нам је у згради Универзитета забрањен приступ.</w:t>
      </w:r>
    </w:p>
    <w:p w:rsidR="00603673" w:rsidRDefault="00603673" w:rsidP="008E12E9">
      <w:pPr>
        <w:spacing w:after="60"/>
        <w:rPr>
          <w:rFonts w:ascii="Times New Roman" w:hAnsi="Times New Roman"/>
          <w:lang w:val="sr-Cyrl-RS"/>
        </w:rPr>
      </w:pPr>
    </w:p>
    <w:p w:rsidR="00603673" w:rsidRDefault="00603673" w:rsidP="008E12E9">
      <w:pPr>
        <w:spacing w:after="60"/>
        <w:rPr>
          <w:rFonts w:ascii="Times New Roman" w:hAnsi="Times New Roman"/>
          <w:lang w:val="sr-Cyrl-RS"/>
        </w:rPr>
      </w:pPr>
      <w:r>
        <w:rPr>
          <w:rFonts w:ascii="Times New Roman" w:hAnsi="Times New Roman"/>
          <w:lang w:val="sr-Cyrl-RS"/>
        </w:rPr>
        <w:t>Урош Мијатовић, председник Студентског парламента Универзитета у Београду</w:t>
      </w:r>
    </w:p>
    <w:p w:rsidR="00603673" w:rsidRDefault="00603673" w:rsidP="008E12E9">
      <w:pPr>
        <w:spacing w:after="60"/>
        <w:rPr>
          <w:rFonts w:ascii="Times New Roman" w:hAnsi="Times New Roman"/>
          <w:lang w:val="sr-Cyrl-RS"/>
        </w:rPr>
      </w:pPr>
      <w:r>
        <w:rPr>
          <w:rFonts w:ascii="Times New Roman" w:hAnsi="Times New Roman"/>
          <w:lang w:val="sr-Cyrl-RS"/>
        </w:rPr>
        <w:t>Јагош Стојановић, студент проректор Универзитета у Београду</w:t>
      </w:r>
      <w:bookmarkStart w:id="0" w:name="_GoBack"/>
      <w:bookmarkEnd w:id="0"/>
    </w:p>
    <w:p w:rsidR="00603673" w:rsidRDefault="00603673" w:rsidP="008E12E9">
      <w:pPr>
        <w:spacing w:after="60"/>
        <w:rPr>
          <w:rFonts w:ascii="Times New Roman" w:hAnsi="Times New Roman"/>
          <w:lang w:val="sr-Cyrl-RS"/>
        </w:rPr>
      </w:pPr>
    </w:p>
    <w:p w:rsidR="00603673" w:rsidRPr="001035E4" w:rsidRDefault="00603673" w:rsidP="008E12E9">
      <w:pPr>
        <w:spacing w:after="60"/>
        <w:rPr>
          <w:rFonts w:ascii="Times New Roman" w:hAnsi="Times New Roman"/>
          <w:lang w:val="sr-Cyrl-RS"/>
        </w:rPr>
      </w:pPr>
    </w:p>
    <w:sectPr w:rsidR="00603673" w:rsidRPr="001035E4" w:rsidSect="00B11E33">
      <w:headerReference w:type="default" r:id="rId8"/>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E2" w:rsidRDefault="009522E2">
      <w:pPr>
        <w:spacing w:after="0" w:line="240" w:lineRule="auto"/>
      </w:pPr>
      <w:r>
        <w:separator/>
      </w:r>
    </w:p>
  </w:endnote>
  <w:endnote w:type="continuationSeparator" w:id="0">
    <w:p w:rsidR="009522E2" w:rsidRDefault="0095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E2" w:rsidRDefault="009522E2">
      <w:pPr>
        <w:spacing w:after="0" w:line="240" w:lineRule="auto"/>
      </w:pPr>
      <w:r>
        <w:separator/>
      </w:r>
    </w:p>
  </w:footnote>
  <w:footnote w:type="continuationSeparator" w:id="0">
    <w:p w:rsidR="009522E2" w:rsidRDefault="00952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5" w:type="dxa"/>
      <w:tblBorders>
        <w:bottom w:val="single" w:sz="4" w:space="0" w:color="auto"/>
      </w:tblBorders>
      <w:tblLayout w:type="fixed"/>
      <w:tblLook w:val="0000" w:firstRow="0" w:lastRow="0" w:firstColumn="0" w:lastColumn="0" w:noHBand="0" w:noVBand="0"/>
    </w:tblPr>
    <w:tblGrid>
      <w:gridCol w:w="1985"/>
      <w:gridCol w:w="5528"/>
      <w:gridCol w:w="1985"/>
    </w:tblGrid>
    <w:tr w:rsidR="00D51236" w:rsidTr="00686602">
      <w:trPr>
        <w:trHeight w:val="1563"/>
      </w:trPr>
      <w:tc>
        <w:tcPr>
          <w:tcW w:w="1985" w:type="dxa"/>
          <w:shd w:val="clear" w:color="auto" w:fill="auto"/>
          <w:vAlign w:val="center"/>
        </w:tcPr>
        <w:p w:rsidR="00D51236" w:rsidRDefault="007747D4" w:rsidP="00686602">
          <w:pPr>
            <w:widowControl w:val="0"/>
            <w:autoSpaceDE w:val="0"/>
            <w:spacing w:after="0" w:line="240" w:lineRule="auto"/>
            <w:jc w:val="center"/>
            <w:rPr>
              <w:rFonts w:ascii="Times New Roman" w:hAnsi="Times New Roman"/>
              <w:sz w:val="24"/>
              <w:szCs w:val="24"/>
            </w:rPr>
          </w:pPr>
          <w:r>
            <w:rPr>
              <w:noProof/>
              <w:lang w:val="en-US" w:eastAsia="en-US"/>
            </w:rPr>
            <w:drawing>
              <wp:inline distT="0" distB="0" distL="0" distR="0" wp14:anchorId="33F6B71B" wp14:editId="1ADB4560">
                <wp:extent cx="66675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solidFill>
                          <a:srgbClr val="FFFFFF"/>
                        </a:solidFill>
                        <a:ln>
                          <a:noFill/>
                        </a:ln>
                      </pic:spPr>
                    </pic:pic>
                  </a:graphicData>
                </a:graphic>
              </wp:inline>
            </w:drawing>
          </w:r>
        </w:p>
      </w:tc>
      <w:tc>
        <w:tcPr>
          <w:tcW w:w="5528" w:type="dxa"/>
          <w:shd w:val="clear" w:color="auto" w:fill="auto"/>
          <w:vAlign w:val="center"/>
        </w:tcPr>
        <w:p w:rsidR="00D51236" w:rsidRPr="00DA4FEF" w:rsidRDefault="007747D4" w:rsidP="00686602">
          <w:pPr>
            <w:widowControl w:val="0"/>
            <w:autoSpaceDE w:val="0"/>
            <w:spacing w:after="0" w:line="240" w:lineRule="auto"/>
            <w:jc w:val="center"/>
            <w:rPr>
              <w:rFonts w:ascii="Times New Roman" w:hAnsi="Times New Roman"/>
              <w:b/>
              <w:bCs/>
              <w:sz w:val="24"/>
              <w:szCs w:val="24"/>
            </w:rPr>
          </w:pPr>
          <w:r w:rsidRPr="00DA4FEF">
            <w:rPr>
              <w:rFonts w:ascii="Times New Roman" w:hAnsi="Times New Roman"/>
              <w:b/>
              <w:bCs/>
              <w:sz w:val="24"/>
              <w:szCs w:val="24"/>
            </w:rPr>
            <w:t>УНИВЕРЗИТЕТ У БЕОГРАДУ</w:t>
          </w:r>
        </w:p>
        <w:p w:rsidR="000B488C" w:rsidRPr="00DA4FEF" w:rsidRDefault="000B488C" w:rsidP="00686602">
          <w:pPr>
            <w:widowControl w:val="0"/>
            <w:autoSpaceDE w:val="0"/>
            <w:spacing w:after="0" w:line="240" w:lineRule="auto"/>
            <w:jc w:val="center"/>
            <w:rPr>
              <w:rFonts w:ascii="Times New Roman" w:hAnsi="Times New Roman"/>
              <w:b/>
              <w:bCs/>
              <w:sz w:val="24"/>
              <w:szCs w:val="24"/>
            </w:rPr>
          </w:pPr>
          <w:r w:rsidRPr="00DA4FEF">
            <w:rPr>
              <w:rFonts w:ascii="Times New Roman" w:hAnsi="Times New Roman"/>
              <w:b/>
              <w:bCs/>
              <w:sz w:val="24"/>
              <w:szCs w:val="24"/>
            </w:rPr>
            <w:t>СТУДЕНТСКИ ПАРЛАМЕНТ</w:t>
          </w:r>
        </w:p>
      </w:tc>
      <w:tc>
        <w:tcPr>
          <w:tcW w:w="1985" w:type="dxa"/>
          <w:shd w:val="clear" w:color="auto" w:fill="auto"/>
          <w:vAlign w:val="center"/>
        </w:tcPr>
        <w:p w:rsidR="00D51236" w:rsidRDefault="000B488C" w:rsidP="00686602">
          <w:pPr>
            <w:widowControl w:val="0"/>
            <w:autoSpaceDE w:val="0"/>
            <w:snapToGrid w:val="0"/>
            <w:spacing w:after="0" w:line="240" w:lineRule="auto"/>
            <w:jc w:val="center"/>
            <w:rPr>
              <w:rFonts w:ascii="Times New Roman" w:hAnsi="Times New Roman"/>
              <w:b/>
              <w:bCs/>
              <w:sz w:val="24"/>
              <w:szCs w:val="24"/>
            </w:rPr>
          </w:pPr>
          <w:r>
            <w:rPr>
              <w:rFonts w:ascii="Times New Roman" w:hAnsi="Times New Roman"/>
              <w:b/>
              <w:bCs/>
              <w:noProof/>
              <w:sz w:val="24"/>
              <w:szCs w:val="24"/>
              <w:lang w:val="en-US" w:eastAsia="en-US"/>
            </w:rPr>
            <w:drawing>
              <wp:inline distT="0" distB="0" distL="0" distR="0" wp14:anchorId="6901410D" wp14:editId="70296D01">
                <wp:extent cx="1033145" cy="68307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ni.png"/>
                        <pic:cNvPicPr/>
                      </pic:nvPicPr>
                      <pic:blipFill>
                        <a:blip r:embed="rId2">
                          <a:extLst>
                            <a:ext uri="{28A0092B-C50C-407E-A947-70E740481C1C}">
                              <a14:useLocalDpi xmlns:a14="http://schemas.microsoft.com/office/drawing/2010/main" val="0"/>
                            </a:ext>
                          </a:extLst>
                        </a:blip>
                        <a:stretch>
                          <a:fillRect/>
                        </a:stretch>
                      </pic:blipFill>
                      <pic:spPr>
                        <a:xfrm>
                          <a:off x="0" y="0"/>
                          <a:ext cx="1033145" cy="683071"/>
                        </a:xfrm>
                        <a:prstGeom prst="rect">
                          <a:avLst/>
                        </a:prstGeom>
                      </pic:spPr>
                    </pic:pic>
                  </a:graphicData>
                </a:graphic>
              </wp:inline>
            </w:drawing>
          </w:r>
        </w:p>
      </w:tc>
    </w:tr>
  </w:tbl>
  <w:p w:rsidR="00D51236" w:rsidRDefault="007747D4" w:rsidP="000B488C">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Студентски трг 1, 11000 Београд, Република Србија</w:t>
    </w:r>
  </w:p>
  <w:p w:rsidR="00D51236" w:rsidRPr="00DA4FEF" w:rsidRDefault="007747D4" w:rsidP="00DA4FEF">
    <w:pPr>
      <w:widowControl w:val="0"/>
      <w:autoSpaceDE w:val="0"/>
      <w:spacing w:after="0" w:line="240" w:lineRule="auto"/>
      <w:jc w:val="center"/>
      <w:rPr>
        <w:rFonts w:ascii="Times New Roman" w:hAnsi="Times New Roman"/>
        <w:sz w:val="24"/>
        <w:szCs w:val="24"/>
      </w:rPr>
    </w:pPr>
    <w:r>
      <w:rPr>
        <w:rFonts w:ascii="Times New Roman" w:hAnsi="Times New Roman"/>
        <w:sz w:val="20"/>
        <w:szCs w:val="20"/>
      </w:rPr>
      <w:t>Тeл.: 011 32074</w:t>
    </w:r>
    <w:r w:rsidR="000B488C">
      <w:rPr>
        <w:rFonts w:ascii="Times New Roman" w:hAnsi="Times New Roman"/>
        <w:sz w:val="20"/>
        <w:szCs w:val="20"/>
      </w:rPr>
      <w:t>39</w:t>
    </w:r>
    <w:r>
      <w:rPr>
        <w:rFonts w:ascii="Times New Roman" w:hAnsi="Times New Roman"/>
        <w:sz w:val="20"/>
        <w:szCs w:val="20"/>
      </w:rPr>
      <w:t xml:space="preserve">; </w:t>
    </w:r>
    <w:r w:rsidR="000B488C">
      <w:rPr>
        <w:rFonts w:ascii="Times New Roman" w:hAnsi="Times New Roman"/>
        <w:sz w:val="20"/>
        <w:szCs w:val="20"/>
      </w:rPr>
      <w:t>e-пошта:parlament</w:t>
    </w:r>
    <w:r>
      <w:rPr>
        <w:rFonts w:ascii="Times New Roman" w:hAnsi="Times New Roman"/>
        <w:sz w:val="20"/>
        <w:szCs w:val="20"/>
      </w:rPr>
      <w:t>@rect.bg.ac.</w:t>
    </w:r>
    <w:r w:rsidR="000B488C">
      <w:rPr>
        <w:rFonts w:ascii="Times New Roman" w:hAnsi="Times New Roman"/>
        <w:sz w:val="20"/>
        <w:szCs w:val="20"/>
      </w:rPr>
      <w: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33CA7"/>
    <w:multiLevelType w:val="hybridMultilevel"/>
    <w:tmpl w:val="7C3A23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B56016"/>
    <w:multiLevelType w:val="hybridMultilevel"/>
    <w:tmpl w:val="E268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43"/>
    <w:rsid w:val="00046A46"/>
    <w:rsid w:val="000477A5"/>
    <w:rsid w:val="00066CBE"/>
    <w:rsid w:val="000B488C"/>
    <w:rsid w:val="000B4FF5"/>
    <w:rsid w:val="001035E4"/>
    <w:rsid w:val="00131BC3"/>
    <w:rsid w:val="00191CC5"/>
    <w:rsid w:val="00220CE0"/>
    <w:rsid w:val="00281610"/>
    <w:rsid w:val="0030444A"/>
    <w:rsid w:val="003D6A4F"/>
    <w:rsid w:val="003E7FAC"/>
    <w:rsid w:val="004C1A3B"/>
    <w:rsid w:val="00514110"/>
    <w:rsid w:val="00540E8A"/>
    <w:rsid w:val="005858BA"/>
    <w:rsid w:val="005E12A6"/>
    <w:rsid w:val="005E3FA3"/>
    <w:rsid w:val="00603673"/>
    <w:rsid w:val="006362E3"/>
    <w:rsid w:val="00637617"/>
    <w:rsid w:val="00686602"/>
    <w:rsid w:val="006A735A"/>
    <w:rsid w:val="006D7E42"/>
    <w:rsid w:val="007627A3"/>
    <w:rsid w:val="007747D4"/>
    <w:rsid w:val="007A2319"/>
    <w:rsid w:val="007D00C8"/>
    <w:rsid w:val="007E291C"/>
    <w:rsid w:val="008071AF"/>
    <w:rsid w:val="00856600"/>
    <w:rsid w:val="008E12E9"/>
    <w:rsid w:val="008E18B4"/>
    <w:rsid w:val="0092387E"/>
    <w:rsid w:val="009522E2"/>
    <w:rsid w:val="00953DA1"/>
    <w:rsid w:val="00976AEE"/>
    <w:rsid w:val="00A704E4"/>
    <w:rsid w:val="00A75C43"/>
    <w:rsid w:val="00A76D12"/>
    <w:rsid w:val="00A9639E"/>
    <w:rsid w:val="00AE6C68"/>
    <w:rsid w:val="00AF104B"/>
    <w:rsid w:val="00B11E33"/>
    <w:rsid w:val="00B53F26"/>
    <w:rsid w:val="00B92962"/>
    <w:rsid w:val="00BA4986"/>
    <w:rsid w:val="00BA5F0D"/>
    <w:rsid w:val="00BE187B"/>
    <w:rsid w:val="00BE25EA"/>
    <w:rsid w:val="00D23C4A"/>
    <w:rsid w:val="00D60A75"/>
    <w:rsid w:val="00D9082C"/>
    <w:rsid w:val="00DA4FEF"/>
    <w:rsid w:val="00DF3BEF"/>
    <w:rsid w:val="00E14E0E"/>
    <w:rsid w:val="00E328FD"/>
    <w:rsid w:val="00F04D41"/>
    <w:rsid w:val="00F35514"/>
    <w:rsid w:val="00FF6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3"/>
    <w:pPr>
      <w:spacing w:after="200" w:line="276" w:lineRule="auto"/>
    </w:pPr>
    <w:rPr>
      <w:rFonts w:ascii="Calibri" w:eastAsia="Times New Roman" w:hAnsi="Calibri" w:cs="Times New Roman"/>
      <w:lang w:val="sr-Latn-CS" w:eastAsia="sr-Latn-CS"/>
    </w:rPr>
  </w:style>
  <w:style w:type="paragraph" w:styleId="Heading1">
    <w:name w:val="heading 1"/>
    <w:basedOn w:val="Normal"/>
    <w:next w:val="Normal"/>
    <w:link w:val="Heading1Char"/>
    <w:uiPriority w:val="9"/>
    <w:qFormat/>
    <w:rsid w:val="00A75C4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da1l">
    <w:name w:val="Vlada1l"/>
    <w:rsid w:val="007747D4"/>
    <w:pPr>
      <w:spacing w:after="0" w:line="240" w:lineRule="auto"/>
      <w:jc w:val="center"/>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7747D4"/>
    <w:pPr>
      <w:tabs>
        <w:tab w:val="center" w:pos="4703"/>
        <w:tab w:val="right" w:pos="9406"/>
      </w:tabs>
    </w:pPr>
  </w:style>
  <w:style w:type="character" w:customStyle="1" w:styleId="HeaderChar">
    <w:name w:val="Header Char"/>
    <w:basedOn w:val="DefaultParagraphFont"/>
    <w:link w:val="Header"/>
    <w:uiPriority w:val="99"/>
    <w:rsid w:val="007747D4"/>
    <w:rPr>
      <w:rFonts w:ascii="Calibri" w:eastAsia="Times New Roman" w:hAnsi="Calibri" w:cs="Times New Roman"/>
      <w:lang w:val="sr-Latn-CS" w:eastAsia="sr-Latn-CS"/>
    </w:rPr>
  </w:style>
  <w:style w:type="paragraph" w:styleId="BalloonText">
    <w:name w:val="Balloon Text"/>
    <w:basedOn w:val="Normal"/>
    <w:link w:val="BalloonTextChar"/>
    <w:uiPriority w:val="99"/>
    <w:semiHidden/>
    <w:unhideWhenUsed/>
    <w:rsid w:val="008E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B4"/>
    <w:rPr>
      <w:rFonts w:ascii="Tahoma" w:eastAsia="Times New Roman" w:hAnsi="Tahoma" w:cs="Tahoma"/>
      <w:sz w:val="16"/>
      <w:szCs w:val="16"/>
      <w:lang w:val="sr-Latn-CS" w:eastAsia="sr-Latn-CS"/>
    </w:rPr>
  </w:style>
  <w:style w:type="paragraph" w:styleId="ListParagraph">
    <w:name w:val="List Paragraph"/>
    <w:basedOn w:val="Normal"/>
    <w:uiPriority w:val="34"/>
    <w:qFormat/>
    <w:rsid w:val="008E18B4"/>
    <w:pPr>
      <w:spacing w:after="160" w:line="259"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63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8C"/>
    <w:rPr>
      <w:rFonts w:ascii="Calibri" w:eastAsia="Times New Roman" w:hAnsi="Calibri" w:cs="Times New Roman"/>
      <w:lang w:val="sr-Latn-CS" w:eastAsia="sr-Latn-CS"/>
    </w:rPr>
  </w:style>
  <w:style w:type="character" w:styleId="Hyperlink">
    <w:name w:val="Hyperlink"/>
    <w:basedOn w:val="DefaultParagraphFont"/>
    <w:uiPriority w:val="99"/>
    <w:unhideWhenUsed/>
    <w:rsid w:val="00686602"/>
    <w:rPr>
      <w:color w:val="0563C1" w:themeColor="hyperlink"/>
      <w:u w:val="single"/>
    </w:rPr>
  </w:style>
  <w:style w:type="character" w:styleId="FollowedHyperlink">
    <w:name w:val="FollowedHyperlink"/>
    <w:basedOn w:val="DefaultParagraphFont"/>
    <w:uiPriority w:val="99"/>
    <w:semiHidden/>
    <w:unhideWhenUsed/>
    <w:rsid w:val="00686602"/>
    <w:rPr>
      <w:color w:val="954F72" w:themeColor="followedHyperlink"/>
      <w:u w:val="single"/>
    </w:rPr>
  </w:style>
  <w:style w:type="character" w:customStyle="1" w:styleId="Heading1Char">
    <w:name w:val="Heading 1 Char"/>
    <w:basedOn w:val="DefaultParagraphFont"/>
    <w:link w:val="Heading1"/>
    <w:uiPriority w:val="9"/>
    <w:rsid w:val="00A75C43"/>
    <w:rPr>
      <w:rFonts w:ascii="Calibri Light" w:eastAsia="Times New Roman" w:hAnsi="Calibri Light" w:cs="Times New Roman"/>
      <w:b/>
      <w:bCs/>
      <w:kern w:val="32"/>
      <w:sz w:val="32"/>
      <w:szCs w:val="32"/>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3"/>
    <w:pPr>
      <w:spacing w:after="200" w:line="276" w:lineRule="auto"/>
    </w:pPr>
    <w:rPr>
      <w:rFonts w:ascii="Calibri" w:eastAsia="Times New Roman" w:hAnsi="Calibri" w:cs="Times New Roman"/>
      <w:lang w:val="sr-Latn-CS" w:eastAsia="sr-Latn-CS"/>
    </w:rPr>
  </w:style>
  <w:style w:type="paragraph" w:styleId="Heading1">
    <w:name w:val="heading 1"/>
    <w:basedOn w:val="Normal"/>
    <w:next w:val="Normal"/>
    <w:link w:val="Heading1Char"/>
    <w:uiPriority w:val="9"/>
    <w:qFormat/>
    <w:rsid w:val="00A75C4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da1l">
    <w:name w:val="Vlada1l"/>
    <w:rsid w:val="007747D4"/>
    <w:pPr>
      <w:spacing w:after="0" w:line="240" w:lineRule="auto"/>
      <w:jc w:val="center"/>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7747D4"/>
    <w:pPr>
      <w:tabs>
        <w:tab w:val="center" w:pos="4703"/>
        <w:tab w:val="right" w:pos="9406"/>
      </w:tabs>
    </w:pPr>
  </w:style>
  <w:style w:type="character" w:customStyle="1" w:styleId="HeaderChar">
    <w:name w:val="Header Char"/>
    <w:basedOn w:val="DefaultParagraphFont"/>
    <w:link w:val="Header"/>
    <w:uiPriority w:val="99"/>
    <w:rsid w:val="007747D4"/>
    <w:rPr>
      <w:rFonts w:ascii="Calibri" w:eastAsia="Times New Roman" w:hAnsi="Calibri" w:cs="Times New Roman"/>
      <w:lang w:val="sr-Latn-CS" w:eastAsia="sr-Latn-CS"/>
    </w:rPr>
  </w:style>
  <w:style w:type="paragraph" w:styleId="BalloonText">
    <w:name w:val="Balloon Text"/>
    <w:basedOn w:val="Normal"/>
    <w:link w:val="BalloonTextChar"/>
    <w:uiPriority w:val="99"/>
    <w:semiHidden/>
    <w:unhideWhenUsed/>
    <w:rsid w:val="008E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B4"/>
    <w:rPr>
      <w:rFonts w:ascii="Tahoma" w:eastAsia="Times New Roman" w:hAnsi="Tahoma" w:cs="Tahoma"/>
      <w:sz w:val="16"/>
      <w:szCs w:val="16"/>
      <w:lang w:val="sr-Latn-CS" w:eastAsia="sr-Latn-CS"/>
    </w:rPr>
  </w:style>
  <w:style w:type="paragraph" w:styleId="ListParagraph">
    <w:name w:val="List Paragraph"/>
    <w:basedOn w:val="Normal"/>
    <w:uiPriority w:val="34"/>
    <w:qFormat/>
    <w:rsid w:val="008E18B4"/>
    <w:pPr>
      <w:spacing w:after="160" w:line="259"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636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8C"/>
    <w:rPr>
      <w:rFonts w:ascii="Calibri" w:eastAsia="Times New Roman" w:hAnsi="Calibri" w:cs="Times New Roman"/>
      <w:lang w:val="sr-Latn-CS" w:eastAsia="sr-Latn-CS"/>
    </w:rPr>
  </w:style>
  <w:style w:type="character" w:styleId="Hyperlink">
    <w:name w:val="Hyperlink"/>
    <w:basedOn w:val="DefaultParagraphFont"/>
    <w:uiPriority w:val="99"/>
    <w:unhideWhenUsed/>
    <w:rsid w:val="00686602"/>
    <w:rPr>
      <w:color w:val="0563C1" w:themeColor="hyperlink"/>
      <w:u w:val="single"/>
    </w:rPr>
  </w:style>
  <w:style w:type="character" w:styleId="FollowedHyperlink">
    <w:name w:val="FollowedHyperlink"/>
    <w:basedOn w:val="DefaultParagraphFont"/>
    <w:uiPriority w:val="99"/>
    <w:semiHidden/>
    <w:unhideWhenUsed/>
    <w:rsid w:val="00686602"/>
    <w:rPr>
      <w:color w:val="954F72" w:themeColor="followedHyperlink"/>
      <w:u w:val="single"/>
    </w:rPr>
  </w:style>
  <w:style w:type="character" w:customStyle="1" w:styleId="Heading1Char">
    <w:name w:val="Heading 1 Char"/>
    <w:basedOn w:val="DefaultParagraphFont"/>
    <w:link w:val="Heading1"/>
    <w:uiPriority w:val="9"/>
    <w:rsid w:val="00A75C43"/>
    <w:rPr>
      <w:rFonts w:ascii="Calibri Light" w:eastAsia="Times New Roman" w:hAnsi="Calibri Light" w:cs="Times New Roman"/>
      <w:b/>
      <w:bCs/>
      <w:kern w:val="32"/>
      <w:sz w:val="32"/>
      <w:szCs w:val="32"/>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Vladan Grcic</cp:lastModifiedBy>
  <cp:revision>2</cp:revision>
  <cp:lastPrinted>2019-04-23T14:51:00Z</cp:lastPrinted>
  <dcterms:created xsi:type="dcterms:W3CDTF">2021-02-26T14:15:00Z</dcterms:created>
  <dcterms:modified xsi:type="dcterms:W3CDTF">2021-02-26T14:15:00Z</dcterms:modified>
</cp:coreProperties>
</file>